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72E19" w14:textId="77777777" w:rsidR="00791D5F" w:rsidRPr="00125747" w:rsidRDefault="00791D5F" w:rsidP="00791D5F">
      <w:pPr>
        <w:pStyle w:val="SCHeading"/>
        <w:rPr>
          <w:rFonts w:asciiTheme="minorHAnsi" w:hAnsiTheme="minorHAnsi"/>
          <w:caps w:val="0"/>
          <w:sz w:val="36"/>
          <w:szCs w:val="36"/>
        </w:rPr>
      </w:pPr>
      <w:r w:rsidRPr="00125747">
        <w:rPr>
          <w:rFonts w:asciiTheme="minorHAnsi" w:hAnsiTheme="minorHAnsi"/>
          <w:caps w:val="0"/>
          <w:sz w:val="36"/>
          <w:szCs w:val="36"/>
        </w:rPr>
        <w:t>Quality Policy</w:t>
      </w:r>
    </w:p>
    <w:p w14:paraId="0DEB51DB" w14:textId="0268F899" w:rsidR="00EB3A63" w:rsidRDefault="00EB3A63" w:rsidP="00791D5F">
      <w:pPr>
        <w:tabs>
          <w:tab w:val="right" w:pos="10205"/>
        </w:tabs>
        <w:rPr>
          <w:rFonts w:asciiTheme="minorHAnsi" w:eastAsia="Arial" w:hAnsiTheme="minorHAnsi"/>
          <w:sz w:val="22"/>
          <w:szCs w:val="22"/>
        </w:rPr>
      </w:pPr>
      <w:r w:rsidRPr="006240B5">
        <w:rPr>
          <w:rFonts w:asciiTheme="minorHAnsi" w:eastAsia="Arial" w:hAnsiTheme="minorHAnsi"/>
          <w:sz w:val="22"/>
          <w:szCs w:val="22"/>
        </w:rPr>
        <w:t>Australian Sonographer Accreditation Registry Ltd (ASAR) provide accreditation for ultrasound education programs as well as maintaining a register of accredited and student sonographers throughout Australia.</w:t>
      </w:r>
    </w:p>
    <w:p w14:paraId="753440F6" w14:textId="77777777" w:rsidR="00DF20DE" w:rsidRDefault="00DF20DE" w:rsidP="00791D5F">
      <w:pPr>
        <w:tabs>
          <w:tab w:val="right" w:pos="10205"/>
        </w:tabs>
        <w:rPr>
          <w:rFonts w:asciiTheme="minorHAnsi" w:eastAsia="Arial" w:hAnsiTheme="minorHAnsi"/>
          <w:sz w:val="22"/>
          <w:szCs w:val="22"/>
        </w:rPr>
      </w:pPr>
    </w:p>
    <w:p w14:paraId="75ECB4D3" w14:textId="15478E8C" w:rsidR="00791D5F" w:rsidRDefault="00C325ED" w:rsidP="00791D5F">
      <w:pPr>
        <w:tabs>
          <w:tab w:val="right" w:pos="10205"/>
        </w:tabs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ASAR</w:t>
      </w:r>
      <w:r w:rsidR="00791D5F" w:rsidRPr="00791D5F">
        <w:rPr>
          <w:rFonts w:asciiTheme="minorHAnsi" w:eastAsia="Arial" w:hAnsiTheme="minorHAnsi"/>
          <w:sz w:val="22"/>
          <w:szCs w:val="22"/>
        </w:rPr>
        <w:t xml:space="preserve"> is commi</w:t>
      </w:r>
      <w:r w:rsidR="00791D5F">
        <w:rPr>
          <w:rFonts w:asciiTheme="minorHAnsi" w:eastAsia="Arial" w:hAnsiTheme="minorHAnsi"/>
          <w:sz w:val="22"/>
          <w:szCs w:val="22"/>
        </w:rPr>
        <w:t>t</w:t>
      </w:r>
      <w:r w:rsidR="00791D5F" w:rsidRPr="00791D5F">
        <w:rPr>
          <w:rFonts w:asciiTheme="minorHAnsi" w:eastAsia="Arial" w:hAnsiTheme="minorHAnsi"/>
          <w:sz w:val="22"/>
          <w:szCs w:val="22"/>
        </w:rPr>
        <w:t>ted to meet</w:t>
      </w:r>
      <w:r w:rsidR="00921A9B">
        <w:rPr>
          <w:rFonts w:asciiTheme="minorHAnsi" w:eastAsia="Arial" w:hAnsiTheme="minorHAnsi"/>
          <w:sz w:val="22"/>
          <w:szCs w:val="22"/>
        </w:rPr>
        <w:t>ing and exceeding</w:t>
      </w:r>
      <w:r w:rsidR="00791D5F" w:rsidRPr="00791D5F">
        <w:rPr>
          <w:rFonts w:asciiTheme="minorHAnsi" w:eastAsia="Arial" w:hAnsiTheme="minorHAnsi"/>
          <w:sz w:val="22"/>
          <w:szCs w:val="22"/>
        </w:rPr>
        <w:t xml:space="preserve"> customer needs and expectations in terms of performance, appearance and conformance to standards,</w:t>
      </w:r>
      <w:r w:rsidR="00EB3A63">
        <w:rPr>
          <w:rFonts w:asciiTheme="minorHAnsi" w:eastAsia="Arial" w:hAnsiTheme="minorHAnsi"/>
          <w:sz w:val="22"/>
          <w:szCs w:val="22"/>
        </w:rPr>
        <w:t xml:space="preserve"> </w:t>
      </w:r>
      <w:r w:rsidR="00791D5F" w:rsidRPr="00791D5F">
        <w:rPr>
          <w:rFonts w:asciiTheme="minorHAnsi" w:eastAsia="Arial" w:hAnsiTheme="minorHAnsi"/>
          <w:sz w:val="22"/>
          <w:szCs w:val="22"/>
        </w:rPr>
        <w:t>and all statutory, regulatory and safety regulations applicable to the business.</w:t>
      </w:r>
    </w:p>
    <w:p w14:paraId="672A6659" w14:textId="77777777" w:rsidR="00791D5F" w:rsidRDefault="00791D5F" w:rsidP="00791D5F">
      <w:pPr>
        <w:tabs>
          <w:tab w:val="right" w:pos="10205"/>
        </w:tabs>
        <w:rPr>
          <w:rFonts w:asciiTheme="minorHAnsi" w:eastAsia="Arial" w:hAnsiTheme="minorHAnsi"/>
          <w:sz w:val="22"/>
          <w:szCs w:val="22"/>
        </w:rPr>
      </w:pPr>
    </w:p>
    <w:p w14:paraId="2EB2D07D" w14:textId="77777777" w:rsidR="00C325ED" w:rsidRPr="00C325ED" w:rsidRDefault="00C325ED" w:rsidP="00C325ED">
      <w:p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 w:rsidRPr="00C325ED">
        <w:rPr>
          <w:rFonts w:asciiTheme="minorHAnsi" w:eastAsia="Arial" w:hAnsiTheme="minorHAnsi"/>
          <w:sz w:val="22"/>
          <w:szCs w:val="22"/>
          <w:lang w:val="en-AU"/>
        </w:rPr>
        <w:t>The object</w:t>
      </w:r>
      <w:r w:rsidR="007D3EB0">
        <w:rPr>
          <w:rFonts w:asciiTheme="minorHAnsi" w:eastAsia="Arial" w:hAnsiTheme="minorHAnsi"/>
          <w:sz w:val="22"/>
          <w:szCs w:val="22"/>
          <w:lang w:val="en-AU"/>
        </w:rPr>
        <w:t>ives of</w:t>
      </w:r>
      <w:r w:rsidRPr="00C325ED">
        <w:rPr>
          <w:rFonts w:asciiTheme="minorHAnsi" w:eastAsia="Arial" w:hAnsiTheme="minorHAnsi"/>
          <w:sz w:val="22"/>
          <w:szCs w:val="22"/>
          <w:lang w:val="en-AU"/>
        </w:rPr>
        <w:t xml:space="preserve"> the Registry are to promote high standards of medical sonography in Australia, </w:t>
      </w:r>
      <w:r w:rsidR="007D3EB0">
        <w:rPr>
          <w:rFonts w:asciiTheme="minorHAnsi" w:eastAsia="Arial" w:hAnsiTheme="minorHAnsi"/>
          <w:sz w:val="22"/>
          <w:szCs w:val="22"/>
          <w:lang w:val="en-AU"/>
        </w:rPr>
        <w:t>and include</w:t>
      </w:r>
      <w:r w:rsidRPr="00C325ED">
        <w:rPr>
          <w:rFonts w:asciiTheme="minorHAnsi" w:eastAsia="Arial" w:hAnsiTheme="minorHAnsi"/>
          <w:sz w:val="22"/>
          <w:szCs w:val="22"/>
          <w:lang w:val="en-AU"/>
        </w:rPr>
        <w:t>:</w:t>
      </w:r>
    </w:p>
    <w:p w14:paraId="4F7F2DC5" w14:textId="1651BAFC" w:rsidR="00C325ED" w:rsidRPr="00C325ED" w:rsidRDefault="007D3EB0" w:rsidP="1354CECB">
      <w:pPr>
        <w:numPr>
          <w:ilvl w:val="0"/>
          <w:numId w:val="2"/>
        </w:num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 w:rsidRPr="1354CECB">
        <w:rPr>
          <w:rFonts w:asciiTheme="minorHAnsi" w:eastAsia="Arial" w:hAnsiTheme="minorHAnsi"/>
          <w:sz w:val="22"/>
          <w:szCs w:val="22"/>
          <w:lang w:val="en-AU"/>
        </w:rPr>
        <w:t>setting</w:t>
      </w:r>
      <w:r w:rsidR="00C325ED" w:rsidRPr="1354CECB">
        <w:rPr>
          <w:rFonts w:asciiTheme="minorHAnsi" w:eastAsia="Arial" w:hAnsiTheme="minorHAnsi"/>
          <w:sz w:val="22"/>
          <w:szCs w:val="22"/>
          <w:lang w:val="en-AU"/>
        </w:rPr>
        <w:t xml:space="preserve"> uniform, minimum standards of sonographer training and education in </w:t>
      </w:r>
      <w:proofErr w:type="gramStart"/>
      <w:r w:rsidR="00C325ED" w:rsidRPr="1354CECB">
        <w:rPr>
          <w:rFonts w:asciiTheme="minorHAnsi" w:eastAsia="Arial" w:hAnsiTheme="minorHAnsi"/>
          <w:sz w:val="22"/>
          <w:szCs w:val="22"/>
          <w:lang w:val="en-AU"/>
        </w:rPr>
        <w:t>Australia;</w:t>
      </w:r>
      <w:proofErr w:type="gramEnd"/>
    </w:p>
    <w:p w14:paraId="02A8833B" w14:textId="77777777" w:rsidR="00C325ED" w:rsidRPr="00C325ED" w:rsidRDefault="007D3EB0" w:rsidP="00C325ED">
      <w:pPr>
        <w:numPr>
          <w:ilvl w:val="0"/>
          <w:numId w:val="2"/>
        </w:num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>
        <w:rPr>
          <w:rFonts w:asciiTheme="minorHAnsi" w:eastAsia="Arial" w:hAnsiTheme="minorHAnsi"/>
          <w:sz w:val="22"/>
          <w:szCs w:val="22"/>
          <w:lang w:val="en-AU"/>
        </w:rPr>
        <w:t>assessing</w:t>
      </w:r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and </w:t>
      </w:r>
      <w:r>
        <w:rPr>
          <w:rFonts w:asciiTheme="minorHAnsi" w:eastAsia="Arial" w:hAnsiTheme="minorHAnsi"/>
          <w:sz w:val="22"/>
          <w:szCs w:val="22"/>
          <w:lang w:val="en-AU"/>
        </w:rPr>
        <w:t>accrediting</w:t>
      </w:r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programs of sonographer training and </w:t>
      </w:r>
      <w:proofErr w:type="gramStart"/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>education;</w:t>
      </w:r>
      <w:proofErr w:type="gramEnd"/>
    </w:p>
    <w:p w14:paraId="5F33E768" w14:textId="77777777" w:rsidR="00C325ED" w:rsidRPr="00C325ED" w:rsidRDefault="007D3EB0" w:rsidP="00C325ED">
      <w:pPr>
        <w:numPr>
          <w:ilvl w:val="0"/>
          <w:numId w:val="2"/>
        </w:num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>
        <w:rPr>
          <w:rFonts w:asciiTheme="minorHAnsi" w:eastAsia="Arial" w:hAnsiTheme="minorHAnsi"/>
          <w:sz w:val="22"/>
          <w:szCs w:val="22"/>
          <w:lang w:val="en-AU"/>
        </w:rPr>
        <w:t>accrediting</w:t>
      </w:r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medical </w:t>
      </w:r>
      <w:proofErr w:type="gramStart"/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>sonographers;</w:t>
      </w:r>
      <w:proofErr w:type="gramEnd"/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</w:t>
      </w:r>
    </w:p>
    <w:p w14:paraId="72E445BC" w14:textId="77777777" w:rsidR="00C325ED" w:rsidRPr="00C325ED" w:rsidRDefault="007D3EB0" w:rsidP="00C325ED">
      <w:pPr>
        <w:numPr>
          <w:ilvl w:val="0"/>
          <w:numId w:val="2"/>
        </w:num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>
        <w:rPr>
          <w:rFonts w:asciiTheme="minorHAnsi" w:eastAsia="Arial" w:hAnsiTheme="minorHAnsi"/>
          <w:sz w:val="22"/>
          <w:szCs w:val="22"/>
          <w:lang w:val="en-AU"/>
        </w:rPr>
        <w:t>maintaining</w:t>
      </w:r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the </w:t>
      </w:r>
      <w:proofErr w:type="gramStart"/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>Registry;</w:t>
      </w:r>
      <w:proofErr w:type="gramEnd"/>
    </w:p>
    <w:p w14:paraId="0BB78E10" w14:textId="77777777" w:rsidR="00C325ED" w:rsidRPr="00C325ED" w:rsidRDefault="007D3EB0" w:rsidP="00C325ED">
      <w:pPr>
        <w:numPr>
          <w:ilvl w:val="0"/>
          <w:numId w:val="2"/>
        </w:num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>
        <w:rPr>
          <w:rFonts w:asciiTheme="minorHAnsi" w:eastAsia="Arial" w:hAnsiTheme="minorHAnsi"/>
          <w:sz w:val="22"/>
          <w:szCs w:val="22"/>
          <w:lang w:val="en-AU"/>
        </w:rPr>
        <w:t>maintaining</w:t>
      </w:r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a minimum standard of continuing professional development for </w:t>
      </w:r>
      <w:proofErr w:type="gramStart"/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>sonographers;</w:t>
      </w:r>
      <w:proofErr w:type="gramEnd"/>
    </w:p>
    <w:p w14:paraId="3565D876" w14:textId="77777777" w:rsidR="00C325ED" w:rsidRPr="00C325ED" w:rsidRDefault="007D3EB0" w:rsidP="00C325ED">
      <w:pPr>
        <w:numPr>
          <w:ilvl w:val="0"/>
          <w:numId w:val="2"/>
        </w:num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>
        <w:rPr>
          <w:rFonts w:asciiTheme="minorHAnsi" w:eastAsia="Arial" w:hAnsiTheme="minorHAnsi"/>
          <w:sz w:val="22"/>
          <w:szCs w:val="22"/>
          <w:lang w:val="en-AU"/>
        </w:rPr>
        <w:t>advancing</w:t>
      </w:r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recognition of sonography as a profession; and</w:t>
      </w:r>
    </w:p>
    <w:p w14:paraId="52DEEEB7" w14:textId="77777777" w:rsidR="00C325ED" w:rsidRPr="00C325ED" w:rsidRDefault="007D3EB0" w:rsidP="00C325ED">
      <w:pPr>
        <w:numPr>
          <w:ilvl w:val="0"/>
          <w:numId w:val="2"/>
        </w:numPr>
        <w:tabs>
          <w:tab w:val="right" w:pos="10205"/>
        </w:tabs>
        <w:rPr>
          <w:rFonts w:asciiTheme="minorHAnsi" w:eastAsia="Arial" w:hAnsiTheme="minorHAnsi"/>
          <w:sz w:val="22"/>
          <w:szCs w:val="22"/>
          <w:lang w:val="en-AU"/>
        </w:rPr>
      </w:pPr>
      <w:r>
        <w:rPr>
          <w:rFonts w:asciiTheme="minorHAnsi" w:eastAsia="Arial" w:hAnsiTheme="minorHAnsi"/>
          <w:sz w:val="22"/>
          <w:szCs w:val="22"/>
          <w:lang w:val="en-AU"/>
        </w:rPr>
        <w:t>advising</w:t>
      </w:r>
      <w:r w:rsidR="00C325ED" w:rsidRPr="00C325ED">
        <w:rPr>
          <w:rFonts w:asciiTheme="minorHAnsi" w:eastAsia="Arial" w:hAnsiTheme="minorHAnsi"/>
          <w:sz w:val="22"/>
          <w:szCs w:val="22"/>
          <w:lang w:val="en-AU"/>
        </w:rPr>
        <w:t xml:space="preserve"> education, government and statutory bodies and professional and scientific societies on any aspect of accreditation of medical sonography.</w:t>
      </w:r>
    </w:p>
    <w:p w14:paraId="0A37501D" w14:textId="77777777" w:rsidR="00791D5F" w:rsidRPr="00791D5F" w:rsidRDefault="00791D5F" w:rsidP="00791D5F">
      <w:pPr>
        <w:tabs>
          <w:tab w:val="right" w:pos="10205"/>
        </w:tabs>
        <w:rPr>
          <w:rFonts w:asciiTheme="minorHAnsi" w:eastAsia="Arial" w:hAnsiTheme="minorHAnsi"/>
          <w:sz w:val="22"/>
          <w:szCs w:val="22"/>
        </w:rPr>
      </w:pPr>
    </w:p>
    <w:p w14:paraId="578D2A07" w14:textId="77777777" w:rsidR="00791D5F" w:rsidRPr="00791D5F" w:rsidRDefault="00791D5F" w:rsidP="00791D5F">
      <w:pPr>
        <w:tabs>
          <w:tab w:val="right" w:pos="10205"/>
        </w:tabs>
        <w:rPr>
          <w:rFonts w:asciiTheme="minorHAnsi" w:eastAsia="Arial" w:hAnsiTheme="minorHAnsi"/>
          <w:sz w:val="22"/>
          <w:szCs w:val="22"/>
        </w:rPr>
      </w:pPr>
      <w:r w:rsidRPr="00791D5F">
        <w:rPr>
          <w:rFonts w:asciiTheme="minorHAnsi" w:eastAsia="Arial" w:hAnsiTheme="minorHAnsi"/>
          <w:sz w:val="22"/>
          <w:szCs w:val="22"/>
        </w:rPr>
        <w:t>This is consistent with our strategic direction and appropriate to the context in which we operate.</w:t>
      </w:r>
    </w:p>
    <w:p w14:paraId="5DAB6C7B" w14:textId="77777777" w:rsidR="00791D5F" w:rsidRPr="00791D5F" w:rsidRDefault="00791D5F" w:rsidP="00791D5F">
      <w:pPr>
        <w:tabs>
          <w:tab w:val="right" w:pos="10205"/>
        </w:tabs>
        <w:rPr>
          <w:rFonts w:asciiTheme="minorHAnsi" w:eastAsia="Arial" w:hAnsiTheme="minorHAnsi"/>
          <w:sz w:val="22"/>
          <w:szCs w:val="22"/>
        </w:rPr>
      </w:pPr>
    </w:p>
    <w:p w14:paraId="7CB93F92" w14:textId="77777777" w:rsidR="00791D5F" w:rsidRPr="00657A50" w:rsidRDefault="00791D5F" w:rsidP="00791D5F">
      <w:pPr>
        <w:tabs>
          <w:tab w:val="right" w:pos="10205"/>
        </w:tabs>
        <w:rPr>
          <w:rFonts w:asciiTheme="minorHAnsi" w:eastAsia="Arial" w:hAnsiTheme="minorHAnsi" w:cstheme="minorHAnsi"/>
          <w:sz w:val="22"/>
          <w:szCs w:val="22"/>
        </w:rPr>
      </w:pPr>
      <w:r w:rsidRPr="00657A50">
        <w:rPr>
          <w:rFonts w:asciiTheme="minorHAnsi" w:eastAsia="Arial" w:hAnsiTheme="minorHAnsi" w:cstheme="minorHAnsi"/>
          <w:sz w:val="22"/>
          <w:szCs w:val="22"/>
        </w:rPr>
        <w:t>We will achieve this</w:t>
      </w:r>
      <w:r w:rsidR="002B0C02" w:rsidRPr="00657A50">
        <w:rPr>
          <w:rFonts w:asciiTheme="minorHAnsi" w:eastAsia="Arial" w:hAnsiTheme="minorHAnsi" w:cstheme="minorHAnsi"/>
          <w:sz w:val="22"/>
          <w:szCs w:val="22"/>
        </w:rPr>
        <w:t xml:space="preserve"> through:</w:t>
      </w:r>
    </w:p>
    <w:p w14:paraId="65B0C5D3" w14:textId="77777777" w:rsidR="00791D5F" w:rsidRPr="00657A50" w:rsidRDefault="00921A9B" w:rsidP="00DF20DE">
      <w:pPr>
        <w:pStyle w:val="SCBodyTextBullet"/>
        <w:rPr>
          <w:rFonts w:asciiTheme="minorHAnsi" w:hAnsiTheme="minorHAnsi" w:cstheme="minorHAnsi"/>
          <w:b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 xml:space="preserve">Establishment, </w:t>
      </w:r>
      <w:r w:rsidR="00791D5F" w:rsidRPr="00657A50">
        <w:rPr>
          <w:rFonts w:asciiTheme="minorHAnsi" w:hAnsiTheme="minorHAnsi" w:cstheme="minorHAnsi"/>
          <w:sz w:val="22"/>
          <w:szCs w:val="22"/>
        </w:rPr>
        <w:t xml:space="preserve">implementation and ongoing maintenance of a quality management system (QMS) in accordance with Management System Standard </w:t>
      </w:r>
      <w:r w:rsidR="00791D5F" w:rsidRPr="00657A50">
        <w:rPr>
          <w:rFonts w:asciiTheme="minorHAnsi" w:hAnsiTheme="minorHAnsi" w:cstheme="minorHAnsi"/>
          <w:b/>
          <w:sz w:val="22"/>
          <w:szCs w:val="22"/>
        </w:rPr>
        <w:t>ISO 9001:2015 Quality Management Systems - Requirements.</w:t>
      </w:r>
    </w:p>
    <w:p w14:paraId="5F68C835" w14:textId="77777777" w:rsidR="00791D5F" w:rsidRPr="00657A50" w:rsidRDefault="00791D5F" w:rsidP="00DF20DE">
      <w:pPr>
        <w:pStyle w:val="SCBodyTextBullet"/>
        <w:rPr>
          <w:rFonts w:asciiTheme="minorHAnsi" w:hAnsiTheme="minorHAnsi" w:cstheme="minorHAnsi"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>Identifying the needs and expectations of our stakeholders including our customers, suppliers, end-users and all who have an interest in, or are affected by, our operations</w:t>
      </w:r>
    </w:p>
    <w:p w14:paraId="6B127969" w14:textId="77777777" w:rsidR="00791D5F" w:rsidRPr="00657A50" w:rsidRDefault="00791D5F" w:rsidP="00DF20DE">
      <w:pPr>
        <w:pStyle w:val="SCBodyTextBullet"/>
        <w:rPr>
          <w:rFonts w:asciiTheme="minorHAnsi" w:hAnsiTheme="minorHAnsi" w:cstheme="minorHAnsi"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>Total commitment of the leadership team to the QMS, this quality policy and all applicable requirements</w:t>
      </w:r>
    </w:p>
    <w:p w14:paraId="073FCDE5" w14:textId="77777777" w:rsidR="00791D5F" w:rsidRPr="00657A50" w:rsidRDefault="00791D5F" w:rsidP="00DF20DE">
      <w:pPr>
        <w:pStyle w:val="SCBodyTextBullet"/>
        <w:rPr>
          <w:rFonts w:asciiTheme="minorHAnsi" w:hAnsiTheme="minorHAnsi" w:cstheme="minorHAnsi"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>Assurance that roles and responsibilities of all internal stakeholders in relation to the QMS are assigned, communicated and understood through the organisation,</w:t>
      </w:r>
    </w:p>
    <w:p w14:paraId="758B96A6" w14:textId="77777777" w:rsidR="00791D5F" w:rsidRPr="00657A50" w:rsidRDefault="00791D5F" w:rsidP="00DF20DE">
      <w:pPr>
        <w:pStyle w:val="SCBodyTextBullet"/>
        <w:rPr>
          <w:rFonts w:asciiTheme="minorHAnsi" w:hAnsiTheme="minorHAnsi" w:cstheme="minorHAnsi"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>Executing, maintaining and continually improving the QMS and its processes,</w:t>
      </w:r>
    </w:p>
    <w:p w14:paraId="1D9554CB" w14:textId="77777777" w:rsidR="00791D5F" w:rsidRPr="00657A50" w:rsidRDefault="00791D5F" w:rsidP="00DF20DE">
      <w:pPr>
        <w:pStyle w:val="SCBodyTextBullet"/>
        <w:rPr>
          <w:rFonts w:asciiTheme="minorHAnsi" w:hAnsiTheme="minorHAnsi" w:cstheme="minorHAnsi"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>Establishing organisational objectives consistent with this quality policy,</w:t>
      </w:r>
    </w:p>
    <w:p w14:paraId="02EB378F" w14:textId="195E5A7B" w:rsidR="00791D5F" w:rsidRPr="00657A50" w:rsidRDefault="00791D5F" w:rsidP="00DF20DE">
      <w:pPr>
        <w:pStyle w:val="SCBodyTextBullet"/>
        <w:rPr>
          <w:rFonts w:asciiTheme="minorHAnsi" w:hAnsiTheme="minorHAnsi" w:cstheme="minorHAnsi"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 xml:space="preserve">Conducting reviews by management to monitor performance against our declared </w:t>
      </w:r>
      <w:r w:rsidR="00657A50" w:rsidRPr="00657A50">
        <w:rPr>
          <w:rFonts w:asciiTheme="minorHAnsi" w:hAnsiTheme="minorHAnsi" w:cstheme="minorHAnsi"/>
          <w:sz w:val="22"/>
          <w:szCs w:val="22"/>
        </w:rPr>
        <w:t>objectives and</w:t>
      </w:r>
      <w:r w:rsidRPr="00657A50">
        <w:rPr>
          <w:rFonts w:asciiTheme="minorHAnsi" w:hAnsiTheme="minorHAnsi" w:cstheme="minorHAnsi"/>
          <w:sz w:val="22"/>
          <w:szCs w:val="22"/>
        </w:rPr>
        <w:t xml:space="preserve"> striving to maintain a culture of continual improvement.</w:t>
      </w:r>
    </w:p>
    <w:p w14:paraId="5F1414C0" w14:textId="77777777" w:rsidR="007575EA" w:rsidRDefault="007575EA" w:rsidP="00DF20DE">
      <w:pPr>
        <w:pStyle w:val="SCBodyTextBullet"/>
        <w:numPr>
          <w:ilvl w:val="0"/>
          <w:numId w:val="0"/>
        </w:numPr>
        <w:rPr>
          <w:noProof/>
        </w:rPr>
      </w:pPr>
    </w:p>
    <w:p w14:paraId="27225FCD" w14:textId="608E3946" w:rsidR="00343372" w:rsidRDefault="00B60379" w:rsidP="00DF20DE">
      <w:pPr>
        <w:pStyle w:val="SCBodyTextBulle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B38146F" wp14:editId="5838870C">
            <wp:extent cx="1394581" cy="640135"/>
            <wp:effectExtent l="0" t="0" r="0" b="7620"/>
            <wp:docPr id="1423777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77174" name="Picture 142377717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581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5CA5D" w14:textId="123061F7" w:rsidR="00FE1547" w:rsidRPr="00657A50" w:rsidRDefault="007575EA" w:rsidP="00DF20DE">
      <w:pPr>
        <w:pStyle w:val="SCBodyTex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Kate Lamb</w:t>
      </w:r>
    </w:p>
    <w:p w14:paraId="5A39BBE3" w14:textId="1812E431" w:rsidR="00C325ED" w:rsidRPr="00657A50" w:rsidRDefault="00C325ED" w:rsidP="00DF20DE">
      <w:pPr>
        <w:pStyle w:val="SCBodyTex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657A50">
        <w:rPr>
          <w:rFonts w:asciiTheme="minorHAnsi" w:hAnsiTheme="minorHAnsi" w:cstheme="minorHAnsi"/>
          <w:sz w:val="22"/>
          <w:szCs w:val="22"/>
        </w:rPr>
        <w:t>Board Chairperson</w:t>
      </w:r>
    </w:p>
    <w:p w14:paraId="72A3D3EC" w14:textId="77777777" w:rsidR="00FE1547" w:rsidRPr="00657A50" w:rsidRDefault="00FE1547" w:rsidP="00DF20DE">
      <w:pPr>
        <w:pStyle w:val="SCBodyTex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101716D" w14:textId="3CB2CD82" w:rsidR="00FE1547" w:rsidRPr="00657A50" w:rsidRDefault="007575EA" w:rsidP="00DF20DE">
      <w:pPr>
        <w:pStyle w:val="SCBodyTex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240B5" w:rsidRPr="00657A5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6240B5" w:rsidRPr="00657A5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December</w:t>
      </w:r>
      <w:r w:rsidR="006240B5" w:rsidRPr="00657A50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3</w:t>
      </w:r>
    </w:p>
    <w:sectPr w:rsidR="00FE1547" w:rsidRPr="00657A50" w:rsidSect="005477DE">
      <w:headerReference w:type="default" r:id="rId11"/>
      <w:footerReference w:type="default" r:id="rId12"/>
      <w:pgSz w:w="11906" w:h="16838" w:code="9"/>
      <w:pgMar w:top="1418" w:right="1247" w:bottom="992" w:left="1418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88C66" w14:textId="77777777" w:rsidR="001249DD" w:rsidRDefault="001249DD" w:rsidP="00791D5F">
      <w:pPr>
        <w:spacing w:before="0" w:after="0"/>
      </w:pPr>
      <w:r>
        <w:separator/>
      </w:r>
    </w:p>
  </w:endnote>
  <w:endnote w:type="continuationSeparator" w:id="0">
    <w:p w14:paraId="6F2827A0" w14:textId="77777777" w:rsidR="001249DD" w:rsidRDefault="001249DD" w:rsidP="00791D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3BA64" w14:textId="117C68B6" w:rsidR="00C325ED" w:rsidRPr="00C325ED" w:rsidRDefault="00374EC5" w:rsidP="00C325ED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Issue 1 Version </w:t>
    </w:r>
    <w:r w:rsidR="004F24D4">
      <w:rPr>
        <w:rFonts w:asciiTheme="minorHAnsi" w:hAnsiTheme="minorHAnsi"/>
        <w:sz w:val="16"/>
        <w:szCs w:val="16"/>
      </w:rPr>
      <w:t>6</w:t>
    </w:r>
    <w:r w:rsidR="00C325ED" w:rsidRPr="00C325ED">
      <w:rPr>
        <w:rFonts w:asciiTheme="minorHAnsi" w:hAnsiTheme="minorHAnsi"/>
        <w:sz w:val="16"/>
        <w:szCs w:val="16"/>
      </w:rPr>
      <w:tab/>
      <w:t>ASAR Q</w:t>
    </w:r>
    <w:r w:rsidR="00C325ED">
      <w:rPr>
        <w:rFonts w:asciiTheme="minorHAnsi" w:hAnsiTheme="minorHAnsi"/>
        <w:sz w:val="16"/>
        <w:szCs w:val="16"/>
      </w:rPr>
      <w:t xml:space="preserve">MS POLICY STATEMENT </w:t>
    </w:r>
    <w:r w:rsidR="00C325ED">
      <w:rPr>
        <w:rFonts w:asciiTheme="minorHAnsi" w:hAnsiTheme="minorHAnsi"/>
        <w:sz w:val="16"/>
        <w:szCs w:val="16"/>
      </w:rPr>
      <w:tab/>
      <w:t>PAGE 1 OF 1</w:t>
    </w:r>
  </w:p>
  <w:p w14:paraId="52B06A1E" w14:textId="13B02391" w:rsidR="006C28D6" w:rsidRDefault="004F24D4" w:rsidP="00C325ED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December 2023</w:t>
    </w:r>
  </w:p>
  <w:p w14:paraId="31A8DCB5" w14:textId="77777777" w:rsidR="004F24D4" w:rsidRPr="00C325ED" w:rsidRDefault="004F24D4" w:rsidP="00C32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A6D7B" w14:textId="77777777" w:rsidR="001249DD" w:rsidRDefault="001249DD" w:rsidP="00791D5F">
      <w:pPr>
        <w:spacing w:before="0" w:after="0"/>
      </w:pPr>
      <w:r>
        <w:separator/>
      </w:r>
    </w:p>
  </w:footnote>
  <w:footnote w:type="continuationSeparator" w:id="0">
    <w:p w14:paraId="24B6F8A0" w14:textId="77777777" w:rsidR="001249DD" w:rsidRDefault="001249DD" w:rsidP="00791D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B940D" w14:textId="77777777" w:rsidR="00791D5F" w:rsidRDefault="00C325ED">
    <w:pPr>
      <w:pStyle w:val="Header"/>
    </w:pPr>
    <w:r>
      <w:rPr>
        <w:rFonts w:cs="Arial"/>
        <w:noProof/>
        <w:lang w:val="en-AU" w:eastAsia="en-AU"/>
      </w:rPr>
      <w:drawing>
        <wp:inline distT="0" distB="0" distL="0" distR="0" wp14:anchorId="529FD6FB" wp14:editId="07777777">
          <wp:extent cx="3048000" cy="990600"/>
          <wp:effectExtent l="0" t="0" r="0" b="0"/>
          <wp:docPr id="2" name="Picture 2" descr="asarLogo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arLogo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57EB7"/>
    <w:multiLevelType w:val="hybridMultilevel"/>
    <w:tmpl w:val="C93C7FD2"/>
    <w:lvl w:ilvl="0" w:tplc="30CC7BCE">
      <w:start w:val="1"/>
      <w:numFmt w:val="bullet"/>
      <w:pStyle w:val="SCBodyText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63D07"/>
    <w:multiLevelType w:val="hybridMultilevel"/>
    <w:tmpl w:val="D7A20C6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369381">
    <w:abstractNumId w:val="0"/>
  </w:num>
  <w:num w:numId="2" w16cid:durableId="59212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F"/>
    <w:rsid w:val="00005F67"/>
    <w:rsid w:val="00022C2E"/>
    <w:rsid w:val="00045EBA"/>
    <w:rsid w:val="00077A55"/>
    <w:rsid w:val="00097F83"/>
    <w:rsid w:val="000C3F00"/>
    <w:rsid w:val="000D2BE2"/>
    <w:rsid w:val="001107C9"/>
    <w:rsid w:val="00117D55"/>
    <w:rsid w:val="001249DD"/>
    <w:rsid w:val="00125747"/>
    <w:rsid w:val="00191D89"/>
    <w:rsid w:val="00196A9B"/>
    <w:rsid w:val="001A3E19"/>
    <w:rsid w:val="001F2234"/>
    <w:rsid w:val="0021225A"/>
    <w:rsid w:val="00212327"/>
    <w:rsid w:val="00241636"/>
    <w:rsid w:val="00274BE3"/>
    <w:rsid w:val="0028021C"/>
    <w:rsid w:val="0028158F"/>
    <w:rsid w:val="002A10AA"/>
    <w:rsid w:val="002B0C02"/>
    <w:rsid w:val="002D5346"/>
    <w:rsid w:val="002E09B9"/>
    <w:rsid w:val="002E13BF"/>
    <w:rsid w:val="002E5D41"/>
    <w:rsid w:val="00307193"/>
    <w:rsid w:val="0032384B"/>
    <w:rsid w:val="0033643A"/>
    <w:rsid w:val="00343372"/>
    <w:rsid w:val="00352950"/>
    <w:rsid w:val="0035375E"/>
    <w:rsid w:val="00355D9B"/>
    <w:rsid w:val="00361F59"/>
    <w:rsid w:val="00374EC5"/>
    <w:rsid w:val="00385849"/>
    <w:rsid w:val="003B5BF7"/>
    <w:rsid w:val="003C5928"/>
    <w:rsid w:val="003C7033"/>
    <w:rsid w:val="003D51BA"/>
    <w:rsid w:val="003E5D65"/>
    <w:rsid w:val="003F4A59"/>
    <w:rsid w:val="003F69D6"/>
    <w:rsid w:val="004038F2"/>
    <w:rsid w:val="00407469"/>
    <w:rsid w:val="00417E75"/>
    <w:rsid w:val="00426F6F"/>
    <w:rsid w:val="00441939"/>
    <w:rsid w:val="004559F6"/>
    <w:rsid w:val="0047229D"/>
    <w:rsid w:val="0047310B"/>
    <w:rsid w:val="00495B12"/>
    <w:rsid w:val="004C2EE8"/>
    <w:rsid w:val="004D25BD"/>
    <w:rsid w:val="004F24D4"/>
    <w:rsid w:val="004F2559"/>
    <w:rsid w:val="00502F83"/>
    <w:rsid w:val="00505ADB"/>
    <w:rsid w:val="00507C83"/>
    <w:rsid w:val="00511CC8"/>
    <w:rsid w:val="00512EA0"/>
    <w:rsid w:val="00515127"/>
    <w:rsid w:val="00515AB0"/>
    <w:rsid w:val="0052383B"/>
    <w:rsid w:val="0053086E"/>
    <w:rsid w:val="00533C96"/>
    <w:rsid w:val="005433F7"/>
    <w:rsid w:val="005441D6"/>
    <w:rsid w:val="005477DE"/>
    <w:rsid w:val="00567E0F"/>
    <w:rsid w:val="005C5EF2"/>
    <w:rsid w:val="005F354D"/>
    <w:rsid w:val="00601C5B"/>
    <w:rsid w:val="00602BB5"/>
    <w:rsid w:val="006240B5"/>
    <w:rsid w:val="00626845"/>
    <w:rsid w:val="00631D22"/>
    <w:rsid w:val="00645029"/>
    <w:rsid w:val="0065739F"/>
    <w:rsid w:val="006578B1"/>
    <w:rsid w:val="00657A50"/>
    <w:rsid w:val="00666ACB"/>
    <w:rsid w:val="006737D7"/>
    <w:rsid w:val="006B376D"/>
    <w:rsid w:val="006C28D6"/>
    <w:rsid w:val="006C3231"/>
    <w:rsid w:val="006C5E79"/>
    <w:rsid w:val="006D0161"/>
    <w:rsid w:val="006D6CDB"/>
    <w:rsid w:val="006F5D22"/>
    <w:rsid w:val="00715C92"/>
    <w:rsid w:val="00752635"/>
    <w:rsid w:val="007575EA"/>
    <w:rsid w:val="00760F34"/>
    <w:rsid w:val="00777BFC"/>
    <w:rsid w:val="00791D5F"/>
    <w:rsid w:val="007A2D75"/>
    <w:rsid w:val="007B4F90"/>
    <w:rsid w:val="007B58CF"/>
    <w:rsid w:val="007D17D5"/>
    <w:rsid w:val="007D32BB"/>
    <w:rsid w:val="007D3EB0"/>
    <w:rsid w:val="007E0C9B"/>
    <w:rsid w:val="007E27A4"/>
    <w:rsid w:val="007F20A2"/>
    <w:rsid w:val="007F72ED"/>
    <w:rsid w:val="00806F59"/>
    <w:rsid w:val="008140FB"/>
    <w:rsid w:val="008322D9"/>
    <w:rsid w:val="00833774"/>
    <w:rsid w:val="00840FA9"/>
    <w:rsid w:val="00842866"/>
    <w:rsid w:val="00847713"/>
    <w:rsid w:val="00867608"/>
    <w:rsid w:val="00874BBF"/>
    <w:rsid w:val="00875372"/>
    <w:rsid w:val="00882357"/>
    <w:rsid w:val="00887B86"/>
    <w:rsid w:val="008C078B"/>
    <w:rsid w:val="008C23A9"/>
    <w:rsid w:val="008C616B"/>
    <w:rsid w:val="008D08B2"/>
    <w:rsid w:val="009172C6"/>
    <w:rsid w:val="00921A9B"/>
    <w:rsid w:val="00942FD8"/>
    <w:rsid w:val="009467C3"/>
    <w:rsid w:val="009665EA"/>
    <w:rsid w:val="00966C4C"/>
    <w:rsid w:val="00970B53"/>
    <w:rsid w:val="009725CE"/>
    <w:rsid w:val="009C3C01"/>
    <w:rsid w:val="009D5954"/>
    <w:rsid w:val="009F11C4"/>
    <w:rsid w:val="00A1497D"/>
    <w:rsid w:val="00A609D8"/>
    <w:rsid w:val="00A72150"/>
    <w:rsid w:val="00A74F78"/>
    <w:rsid w:val="00A84161"/>
    <w:rsid w:val="00A96A95"/>
    <w:rsid w:val="00AB0B01"/>
    <w:rsid w:val="00AB1F69"/>
    <w:rsid w:val="00AC01DD"/>
    <w:rsid w:val="00AC2C38"/>
    <w:rsid w:val="00B226FE"/>
    <w:rsid w:val="00B26AF4"/>
    <w:rsid w:val="00B4565C"/>
    <w:rsid w:val="00B6010C"/>
    <w:rsid w:val="00B60379"/>
    <w:rsid w:val="00B726B0"/>
    <w:rsid w:val="00B81559"/>
    <w:rsid w:val="00B93DAC"/>
    <w:rsid w:val="00BB6922"/>
    <w:rsid w:val="00BD0784"/>
    <w:rsid w:val="00BD1089"/>
    <w:rsid w:val="00BD2DD0"/>
    <w:rsid w:val="00BD52FC"/>
    <w:rsid w:val="00BD5E64"/>
    <w:rsid w:val="00C05FC1"/>
    <w:rsid w:val="00C07A97"/>
    <w:rsid w:val="00C115CE"/>
    <w:rsid w:val="00C325ED"/>
    <w:rsid w:val="00C40965"/>
    <w:rsid w:val="00C9661A"/>
    <w:rsid w:val="00CA1AD6"/>
    <w:rsid w:val="00CF5DC6"/>
    <w:rsid w:val="00D24CEA"/>
    <w:rsid w:val="00D34E6B"/>
    <w:rsid w:val="00D352E6"/>
    <w:rsid w:val="00D6434A"/>
    <w:rsid w:val="00D7756E"/>
    <w:rsid w:val="00D8672D"/>
    <w:rsid w:val="00DA7CD0"/>
    <w:rsid w:val="00DC5585"/>
    <w:rsid w:val="00DD09FE"/>
    <w:rsid w:val="00DE7915"/>
    <w:rsid w:val="00DF20DE"/>
    <w:rsid w:val="00E11BDF"/>
    <w:rsid w:val="00E14C76"/>
    <w:rsid w:val="00E81088"/>
    <w:rsid w:val="00E83046"/>
    <w:rsid w:val="00EB3A63"/>
    <w:rsid w:val="00EB75F9"/>
    <w:rsid w:val="00EE0AA7"/>
    <w:rsid w:val="00EE23AA"/>
    <w:rsid w:val="00EE58CA"/>
    <w:rsid w:val="00F44220"/>
    <w:rsid w:val="00F5036B"/>
    <w:rsid w:val="00F60221"/>
    <w:rsid w:val="00F6497E"/>
    <w:rsid w:val="00F8484E"/>
    <w:rsid w:val="00FC230E"/>
    <w:rsid w:val="00FC41DF"/>
    <w:rsid w:val="00FC4F67"/>
    <w:rsid w:val="00FD0267"/>
    <w:rsid w:val="00FD7C6D"/>
    <w:rsid w:val="00FE1547"/>
    <w:rsid w:val="00FF5E0F"/>
    <w:rsid w:val="1354CECB"/>
    <w:rsid w:val="2360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A7C6C"/>
  <w15:docId w15:val="{F3E7EA50-3603-4F60-A098-BA89EE70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1D5F"/>
    <w:pPr>
      <w:tabs>
        <w:tab w:val="left" w:pos="720"/>
      </w:tabs>
      <w:spacing w:before="60" w:after="60"/>
      <w:jc w:val="both"/>
    </w:pPr>
    <w:rPr>
      <w:rFonts w:ascii="Garamond" w:eastAsia="Times New Roman" w:hAnsi="Garamond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089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089"/>
    <w:pPr>
      <w:keepNext/>
      <w:keepLines/>
      <w:outlineLvl w:val="1"/>
    </w:pPr>
    <w:rPr>
      <w:rFonts w:eastAsiaTheme="majorEastAsia" w:cstheme="majorBidi"/>
      <w:b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089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089"/>
    <w:rPr>
      <w:rFonts w:eastAsiaTheme="majorEastAsia" w:cstheme="majorBidi"/>
      <w:b/>
      <w:sz w:val="28"/>
      <w:szCs w:val="26"/>
      <w:u w:val="single"/>
    </w:rPr>
  </w:style>
  <w:style w:type="paragraph" w:styleId="EnvelopeAddress">
    <w:name w:val="envelope address"/>
    <w:basedOn w:val="Normal"/>
    <w:uiPriority w:val="99"/>
    <w:semiHidden/>
    <w:unhideWhenUsed/>
    <w:rsid w:val="00A74F7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customStyle="1" w:styleId="SCBodyTextBullet">
    <w:name w:val="S&amp;C Body Text Bullet"/>
    <w:basedOn w:val="BodyText"/>
    <w:autoRedefine/>
    <w:qFormat/>
    <w:rsid w:val="00DF20DE"/>
    <w:pPr>
      <w:numPr>
        <w:numId w:val="1"/>
      </w:numPr>
      <w:spacing w:after="60"/>
    </w:pPr>
    <w:rPr>
      <w:rFonts w:eastAsia="Arial"/>
      <w:lang w:val="en-AU"/>
    </w:rPr>
  </w:style>
  <w:style w:type="paragraph" w:customStyle="1" w:styleId="SCHeading">
    <w:name w:val="S&amp;C Heading"/>
    <w:basedOn w:val="Heading1"/>
    <w:qFormat/>
    <w:rsid w:val="00791D5F"/>
    <w:pPr>
      <w:keepNext w:val="0"/>
      <w:keepLines w:val="0"/>
      <w:spacing w:before="240" w:after="240"/>
    </w:pPr>
    <w:rPr>
      <w:rFonts w:ascii="Century Gothic" w:eastAsia="Arial" w:hAnsi="Century Gothic" w:cs="Times New Roman"/>
      <w:caps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D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D5F"/>
    <w:rPr>
      <w:rFonts w:ascii="Garamond" w:eastAsia="Times New Roman" w:hAnsi="Garamond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91D5F"/>
    <w:pPr>
      <w:tabs>
        <w:tab w:val="clear" w:pos="720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91D5F"/>
    <w:rPr>
      <w:rFonts w:ascii="Garamond" w:eastAsia="Times New Roman" w:hAnsi="Garamond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91D5F"/>
    <w:pPr>
      <w:tabs>
        <w:tab w:val="clear" w:pos="720"/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1D5F"/>
    <w:rPr>
      <w:rFonts w:ascii="Garamond" w:eastAsia="Times New Roman" w:hAnsi="Garamond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D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D0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686ED7861054D9BAFA48FD4994E4F" ma:contentTypeVersion="18" ma:contentTypeDescription="Create a new document." ma:contentTypeScope="" ma:versionID="83b5e50cf6e0b5cd72c7b4bdb4830145">
  <xsd:schema xmlns:xsd="http://www.w3.org/2001/XMLSchema" xmlns:xs="http://www.w3.org/2001/XMLSchema" xmlns:p="http://schemas.microsoft.com/office/2006/metadata/properties" xmlns:ns2="3f9be779-fa07-4fb9-b65f-40603a0a199e" xmlns:ns3="17d20ef5-189b-432d-8fe8-ec7f44a4bd17" targetNamespace="http://schemas.microsoft.com/office/2006/metadata/properties" ma:root="true" ma:fieldsID="7c6f24628c02720fc684ecc2dba95f04" ns2:_="" ns3:_="">
    <xsd:import namespace="3f9be779-fa07-4fb9-b65f-40603a0a199e"/>
    <xsd:import namespace="17d20ef5-189b-432d-8fe8-ec7f44a4b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be779-fa07-4fb9-b65f-40603a0a1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baea03-512e-4f13-a26a-4b3ce9fc5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0ef5-189b-432d-8fe8-ec7f44a4b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1da025-7527-4046-9b3c-23a45ffed7cd}" ma:internalName="TaxCatchAll" ma:showField="CatchAllData" ma:web="17d20ef5-189b-432d-8fe8-ec7f44a4b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be779-fa07-4fb9-b65f-40603a0a199e">
      <Terms xmlns="http://schemas.microsoft.com/office/infopath/2007/PartnerControls"/>
    </lcf76f155ced4ddcb4097134ff3c332f>
    <TaxCatchAll xmlns="17d20ef5-189b-432d-8fe8-ec7f44a4bd17" xsi:nil="true"/>
  </documentManagement>
</p:properties>
</file>

<file path=customXml/itemProps1.xml><?xml version="1.0" encoding="utf-8"?>
<ds:datastoreItem xmlns:ds="http://schemas.openxmlformats.org/officeDocument/2006/customXml" ds:itemID="{6D855564-8992-42FA-BAA9-19F3C67C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be779-fa07-4fb9-b65f-40603a0a199e"/>
    <ds:schemaRef ds:uri="17d20ef5-189b-432d-8fe8-ec7f44a4b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89806-A635-4933-BFFD-6FB16322E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23D8A-69C7-47EE-AB83-13B319B61254}">
  <ds:schemaRefs>
    <ds:schemaRef ds:uri="http://schemas.microsoft.com/office/2006/metadata/properties"/>
    <ds:schemaRef ds:uri="http://schemas.microsoft.com/office/infopath/2007/PartnerControls"/>
    <ds:schemaRef ds:uri="3f9be779-fa07-4fb9-b65f-40603a0a199e"/>
    <ds:schemaRef ds:uri="17d20ef5-189b-432d-8fe8-ec7f44a4b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4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Feddersen</dc:creator>
  <cp:keywords/>
  <dc:description/>
  <cp:lastModifiedBy>Karine van Kranenburg</cp:lastModifiedBy>
  <cp:revision>2</cp:revision>
  <cp:lastPrinted>2021-11-19T02:03:00Z</cp:lastPrinted>
  <dcterms:created xsi:type="dcterms:W3CDTF">2024-11-07T03:55:00Z</dcterms:created>
  <dcterms:modified xsi:type="dcterms:W3CDTF">2024-11-07T03:55:00Z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0x0101006E2686ED7861054D9BAFA48FD4994E4F</vt:lpwstr>
  </property>
  <property fmtid="{D5CDD505-2E9C-101B-9397-08002B2CF9AE}" pid="3" name="MediaServiceImageTags">
    <vt:lpwstr/>
  </property>
</Properties>
</file>